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254"/>
        <w:gridCol w:w="1417"/>
        <w:gridCol w:w="4394"/>
      </w:tblGrid>
      <w:tr w:rsidR="00F74250" w14:paraId="0E14340C" w14:textId="77777777">
        <w:trPr>
          <w:trHeight w:val="1699"/>
        </w:trPr>
        <w:tc>
          <w:tcPr>
            <w:tcW w:w="4254" w:type="dxa"/>
          </w:tcPr>
          <w:p w14:paraId="2B9F8F3F" w14:textId="77777777" w:rsidR="00F74250" w:rsidRDefault="00DF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>о«ҚАЗАҚСТАН РЕСПУБЛИКАСЫ</w:t>
            </w:r>
          </w:p>
          <w:p w14:paraId="23472A8C" w14:textId="77777777" w:rsidR="00F74250" w:rsidRDefault="00DF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>ҰЛТТЫҚ ЭКОНОМИКА</w:t>
            </w:r>
            <w:r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>МИНИСТРЛІГІ»</w:t>
            </w:r>
          </w:p>
          <w:p w14:paraId="7C37FB59" w14:textId="77777777" w:rsidR="00F74250" w:rsidRDefault="00DF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F81BD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>МЕМЛЕКЕТТІК МЕКЕМЕСІ</w:t>
            </w:r>
          </w:p>
        </w:tc>
        <w:tc>
          <w:tcPr>
            <w:tcW w:w="1417" w:type="dxa"/>
          </w:tcPr>
          <w:p w14:paraId="0AB271E8" w14:textId="77777777" w:rsidR="00F74250" w:rsidRDefault="00DF0C4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4F81BD"/>
                <w:sz w:val="28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6D2DF09E" wp14:editId="1674E133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0</wp:posOffset>
                      </wp:positionV>
                      <wp:extent cx="847725" cy="906145"/>
                      <wp:effectExtent l="0" t="0" r="9525" b="8255"/>
                      <wp:wrapThrough wrapText="bothSides">
                        <wp:wrapPolygon edited="1">
                          <wp:start x="6796" y="0"/>
                          <wp:lineTo x="3398" y="1362"/>
                          <wp:lineTo x="0" y="5449"/>
                          <wp:lineTo x="0" y="17256"/>
                          <wp:lineTo x="3883" y="21343"/>
                          <wp:lineTo x="6796" y="21343"/>
                          <wp:lineTo x="14561" y="21343"/>
                          <wp:lineTo x="17474" y="21343"/>
                          <wp:lineTo x="21357" y="17256"/>
                          <wp:lineTo x="21357" y="5449"/>
                          <wp:lineTo x="17960" y="1362"/>
                          <wp:lineTo x="14561" y="0"/>
                          <wp:lineTo x="6796" y="0"/>
                        </wp:wrapPolygon>
                      </wp:wrapThrough>
                      <wp:docPr id="6" name="Рисунок 3" descr="Описание: 800px-Emblem_of_Kazakhstan_3d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 descr="Описание: 800px-Emblem_of_Kazakhstan_3d.p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847725" cy="9061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" o:spid="_x0000_s5" type="#_x0000_t75" style="position:absolute;mso-wrap-distance-left:9.0pt;mso-wrap-distance-top:0.0pt;mso-wrap-distance-right:9.0pt;mso-wrap-distance-bottom:0.0pt;z-index:251659264;o:allowoverlap:true;o:allowincell:true;mso-position-horizontal-relative:text;margin-left:-5.4pt;mso-position-horizontal:absolute;mso-position-vertical-relative:text;margin-top:0.0pt;mso-position-vertical:absolute;width:66.8pt;height:71.3pt;" wrapcoords="31463 0 15731 6306 0 25227 0 79889 17977 98810 31463 98810 67412 98810 80898 98810 98875 79889 98875 25227 83148 6306 67412 0 31463 0" stroked="f">
                      <v:path textboxrect="0,0,0,0"/>
                      <v:imagedata r:id="rId11" o:title=""/>
                    </v:shape>
                  </w:pict>
                </mc:Fallback>
              </mc:AlternateContent>
            </w:r>
          </w:p>
        </w:tc>
        <w:tc>
          <w:tcPr>
            <w:tcW w:w="4394" w:type="dxa"/>
          </w:tcPr>
          <w:p w14:paraId="7AC88C65" w14:textId="77777777" w:rsidR="00F74250" w:rsidRDefault="00DF0C4F">
            <w:pPr>
              <w:spacing w:after="0" w:line="240" w:lineRule="auto"/>
              <w:ind w:left="-101" w:right="-108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>ГОСУДАРСТВЕННОЕ УЧРЕЖДЕНИЕ</w:t>
            </w:r>
          </w:p>
          <w:p w14:paraId="7ABF0AF4" w14:textId="77777777" w:rsidR="00F74250" w:rsidRDefault="00DF0C4F">
            <w:pPr>
              <w:spacing w:after="0" w:line="240" w:lineRule="auto"/>
              <w:ind w:left="-101" w:right="-108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>«МИНИСТЕРСТВО НАЦИОНАЛЬНОЙ ЭКОНОМИКИ РЕСПУБЛИКИ КАЗАХСТАН»</w:t>
            </w:r>
          </w:p>
        </w:tc>
      </w:tr>
      <w:tr w:rsidR="00F74250" w14:paraId="799B0807" w14:textId="77777777">
        <w:trPr>
          <w:trHeight w:val="616"/>
        </w:trPr>
        <w:tc>
          <w:tcPr>
            <w:tcW w:w="4254" w:type="dxa"/>
          </w:tcPr>
          <w:p w14:paraId="381D5826" w14:textId="77777777" w:rsidR="00F74250" w:rsidRDefault="00DF0C4F">
            <w:pPr>
              <w:spacing w:after="0" w:line="240" w:lineRule="auto"/>
              <w:ind w:left="-120" w:right="-108"/>
              <w:jc w:val="center"/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010000, Астана қаласы, «Есіл» ауданы, Мәңгілік Ел даңғылы,</w:t>
            </w:r>
            <w:r>
              <w:rPr>
                <w:rFonts w:ascii="Times New Roman" w:eastAsia="Times New Roman" w:hAnsi="Times New Roman" w:cs="Times New Roman"/>
                <w:b/>
                <w:color w:val="4F81BD"/>
                <w:sz w:val="16"/>
                <w:szCs w:val="16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8-ғимарат, тел.: +7 (7172) 74-37-53, 74-38-01</w:t>
            </w:r>
          </w:p>
          <w:p w14:paraId="58CB6E96" w14:textId="77777777" w:rsidR="00F74250" w:rsidRDefault="00DF0C4F">
            <w:pPr>
              <w:spacing w:after="0" w:line="240" w:lineRule="auto"/>
              <w:ind w:left="-120" w:right="-108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16"/>
                <w:szCs w:val="16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e-mail: info@economy.gov.kz</w:t>
            </w:r>
          </w:p>
          <w:p w14:paraId="0F5E66F5" w14:textId="77777777" w:rsidR="00F74250" w:rsidRDefault="00F74250">
            <w:pPr>
              <w:tabs>
                <w:tab w:val="left" w:pos="2821"/>
              </w:tabs>
              <w:spacing w:after="0" w:line="240" w:lineRule="auto"/>
              <w:ind w:left="179"/>
              <w:rPr>
                <w:rFonts w:ascii="Times New Roman" w:eastAsia="Times New Roman" w:hAnsi="Times New Roman" w:cs="Times New Roman"/>
                <w:b/>
                <w:color w:val="4F81BD"/>
                <w:sz w:val="14"/>
                <w:szCs w:val="4"/>
                <w:lang w:val="kk-KZ" w:eastAsia="ru-RU"/>
              </w:rPr>
            </w:pPr>
          </w:p>
        </w:tc>
        <w:tc>
          <w:tcPr>
            <w:tcW w:w="1417" w:type="dxa"/>
          </w:tcPr>
          <w:p w14:paraId="33A07F26" w14:textId="77777777" w:rsidR="00F74250" w:rsidRDefault="00F74250">
            <w:pPr>
              <w:spacing w:after="0" w:line="240" w:lineRule="auto"/>
              <w:ind w:right="-251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14"/>
                <w:szCs w:val="24"/>
                <w:lang w:val="kk-KZ" w:eastAsia="ru-RU"/>
              </w:rPr>
            </w:pPr>
          </w:p>
        </w:tc>
        <w:tc>
          <w:tcPr>
            <w:tcW w:w="4394" w:type="dxa"/>
          </w:tcPr>
          <w:p w14:paraId="2F3AACD9" w14:textId="77777777" w:rsidR="00F74250" w:rsidRDefault="00DF0C4F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010000, город Астана, район «Есиль», проспект Мәңгілік Ел,</w:t>
            </w:r>
            <w:r>
              <w:rPr>
                <w:rFonts w:ascii="Times New Roman" w:eastAsia="Times New Roman" w:hAnsi="Times New Roman" w:cs="Times New Roman"/>
                <w:b/>
                <w:color w:val="4F81BD"/>
                <w:sz w:val="16"/>
                <w:szCs w:val="16"/>
                <w:lang w:eastAsia="ru-RU"/>
              </w:rPr>
              <w:t xml:space="preserve"> </w:t>
            </w:r>
          </w:p>
          <w:p w14:paraId="7905C4B7" w14:textId="77777777" w:rsidR="00F74250" w:rsidRDefault="00DF0C4F">
            <w:pPr>
              <w:spacing w:after="0" w:line="240" w:lineRule="auto"/>
              <w:ind w:left="-393"/>
              <w:jc w:val="center"/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здание 8, тел.: +7 (7172) 74-37-53, 74-38-01</w:t>
            </w:r>
          </w:p>
          <w:p w14:paraId="6D58900C" w14:textId="77777777" w:rsidR="00F74250" w:rsidRDefault="00DF0C4F">
            <w:pPr>
              <w:spacing w:after="0" w:line="240" w:lineRule="auto"/>
              <w:ind w:left="-393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1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e-mail: info@economy.gov.kz</w:t>
            </w:r>
          </w:p>
        </w:tc>
      </w:tr>
      <w:tr w:rsidR="00F74250" w14:paraId="762DE359" w14:textId="77777777">
        <w:trPr>
          <w:trHeight w:val="264"/>
        </w:trPr>
        <w:tc>
          <w:tcPr>
            <w:tcW w:w="4254" w:type="dxa"/>
          </w:tcPr>
          <w:p w14:paraId="4B8FF57F" w14:textId="77777777" w:rsidR="00F74250" w:rsidRDefault="00F74250">
            <w:pPr>
              <w:spacing w:after="0" w:line="240" w:lineRule="auto"/>
              <w:ind w:left="179"/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eastAsia="ru-RU"/>
              </w:rPr>
            </w:pPr>
          </w:p>
          <w:p w14:paraId="6CC9D3D6" w14:textId="77777777" w:rsidR="00F74250" w:rsidRDefault="00DF0C4F">
            <w:pPr>
              <w:spacing w:after="0" w:line="240" w:lineRule="auto"/>
              <w:ind w:left="179"/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eastAsia="ru-RU"/>
              </w:rPr>
              <w:t xml:space="preserve">____________ </w:t>
            </w:r>
            <w:r>
              <w:rPr>
                <w:rFonts w:ascii="Times New Roman" w:eastAsia="Times New Roman" w:hAnsi="Times New Roman" w:cs="Times New Roman"/>
                <w:b/>
                <w:color w:val="4F81BD"/>
                <w:sz w:val="16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eastAsia="ru-RU"/>
              </w:rPr>
              <w:t>________________</w:t>
            </w:r>
          </w:p>
          <w:p w14:paraId="15D0BC9E" w14:textId="77777777" w:rsidR="00F74250" w:rsidRDefault="00DF0C4F">
            <w:pPr>
              <w:spacing w:after="0" w:line="240" w:lineRule="auto"/>
              <w:ind w:left="179"/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eastAsia="ru-RU"/>
              </w:rPr>
              <w:t>______________________________</w:t>
            </w:r>
          </w:p>
          <w:p w14:paraId="03E0C741" w14:textId="77777777" w:rsidR="00F74250" w:rsidRDefault="00F742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4F81BD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</w:tcPr>
          <w:p w14:paraId="6148B186" w14:textId="77777777" w:rsidR="00F74250" w:rsidRDefault="00F742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81BD"/>
                <w:sz w:val="28"/>
                <w:szCs w:val="24"/>
                <w:lang w:val="kk-KZ" w:eastAsia="ru-RU"/>
              </w:rPr>
            </w:pPr>
          </w:p>
        </w:tc>
        <w:tc>
          <w:tcPr>
            <w:tcW w:w="4394" w:type="dxa"/>
          </w:tcPr>
          <w:p w14:paraId="3CCF4243" w14:textId="77777777" w:rsidR="00F74250" w:rsidRDefault="00F742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4F81BD"/>
                <w:sz w:val="18"/>
                <w:szCs w:val="24"/>
                <w:lang w:val="kk-KZ" w:eastAsia="ru-RU"/>
              </w:rPr>
            </w:pPr>
          </w:p>
        </w:tc>
      </w:tr>
    </w:tbl>
    <w:p w14:paraId="5977B375" w14:textId="77777777" w:rsidR="00F74250" w:rsidRDefault="00DF0C4F">
      <w:pPr>
        <w:tabs>
          <w:tab w:val="left" w:pos="5812"/>
        </w:tabs>
        <w:spacing w:after="0" w:line="240" w:lineRule="auto"/>
        <w:ind w:left="6096" w:hanging="28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  «Атамекен»</w:t>
      </w:r>
    </w:p>
    <w:p w14:paraId="602C7F85" w14:textId="77777777" w:rsidR="00F74250" w:rsidRDefault="00DF0C4F">
      <w:pPr>
        <w:tabs>
          <w:tab w:val="left" w:pos="5812"/>
        </w:tabs>
        <w:spacing w:after="0" w:line="240" w:lineRule="auto"/>
        <w:ind w:left="6096" w:hanging="28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Қазақстан Республикасың</w:t>
      </w:r>
    </w:p>
    <w:p w14:paraId="2625005D" w14:textId="77777777" w:rsidR="00F74250" w:rsidRDefault="00DF0C4F">
      <w:pPr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                                                                  Ұлттық кәсіпкерлер палатасына</w:t>
      </w:r>
    </w:p>
    <w:p w14:paraId="748BAA9A" w14:textId="77777777" w:rsidR="00F74250" w:rsidRDefault="00F74250">
      <w:pPr>
        <w:tabs>
          <w:tab w:val="left" w:pos="5812"/>
        </w:tabs>
        <w:spacing w:after="0" w:line="240" w:lineRule="auto"/>
        <w:ind w:left="6096" w:hanging="28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2D1CC657" w14:textId="77777777" w:rsidR="00F74250" w:rsidRDefault="00DF0C4F">
      <w:pPr>
        <w:tabs>
          <w:tab w:val="left" w:pos="5812"/>
        </w:tabs>
        <w:spacing w:after="0" w:line="240" w:lineRule="auto"/>
        <w:ind w:left="5324" w:hanging="28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Жеке кәсіпкерлік субъектілерінің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br/>
        <w:t xml:space="preserve">аккредиттелген бірлестіктеріне </w:t>
      </w:r>
    </w:p>
    <w:p w14:paraId="43F1BCC4" w14:textId="77777777" w:rsidR="00F74250" w:rsidRDefault="00DF0C4F">
      <w:pPr>
        <w:tabs>
          <w:tab w:val="left" w:pos="5812"/>
        </w:tabs>
        <w:spacing w:after="0" w:line="240" w:lineRule="auto"/>
        <w:ind w:left="6096" w:hanging="28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(тізім бойынша)</w:t>
      </w:r>
    </w:p>
    <w:p w14:paraId="2BE377C8" w14:textId="77777777" w:rsidR="00F74250" w:rsidRDefault="00F74250">
      <w:pPr>
        <w:tabs>
          <w:tab w:val="left" w:pos="5812"/>
        </w:tabs>
        <w:spacing w:after="0" w:line="240" w:lineRule="auto"/>
        <w:ind w:left="6096" w:hanging="28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5076FF8F" w14:textId="77777777" w:rsidR="00F74250" w:rsidRDefault="00DF0C4F">
      <w:pPr>
        <w:tabs>
          <w:tab w:val="left" w:pos="5812"/>
        </w:tabs>
        <w:spacing w:after="0" w:line="240" w:lineRule="auto"/>
        <w:ind w:left="6096" w:hanging="28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Қоғамдық кеңес мүшелеріне</w:t>
      </w:r>
    </w:p>
    <w:p w14:paraId="0036EADE" w14:textId="77777777" w:rsidR="00F74250" w:rsidRDefault="00F74250">
      <w:pPr>
        <w:tabs>
          <w:tab w:val="left" w:pos="5812"/>
        </w:tabs>
        <w:spacing w:after="0" w:line="240" w:lineRule="auto"/>
        <w:ind w:left="6096" w:hanging="28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55DCF8ED" w14:textId="77777777" w:rsidR="00F74250" w:rsidRDefault="00F74250">
      <w:pPr>
        <w:tabs>
          <w:tab w:val="left" w:pos="5812"/>
        </w:tabs>
        <w:spacing w:after="0" w:line="240" w:lineRule="auto"/>
        <w:ind w:left="6096" w:hanging="28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3F2DE8C2" w14:textId="4E3F47C3" w:rsidR="00E031DC" w:rsidRPr="00E031DC" w:rsidRDefault="00E031DC" w:rsidP="00E031DC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E031DC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 xml:space="preserve">ҚР Ұлттық экономика министрлігі </w:t>
      </w:r>
      <w:r w:rsidRPr="00E031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/>
        </w:rPr>
        <w:t xml:space="preserve">(бұдан әрі – Министрлік) </w:t>
      </w:r>
      <w:r w:rsidRPr="00E031DC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 xml:space="preserve">жаңа Конституцияның 2-бабының 4-тармағын және жоғарыда көрсетілген тапсырманы орындау мақсатында </w:t>
      </w:r>
      <w:r w:rsidRPr="00E031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/>
        </w:rPr>
        <w:t xml:space="preserve">«Қазақстан Республикасы астанасының мәртебесі туралы» </w:t>
      </w:r>
      <w:r w:rsidRPr="00E031DC"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  <w:t>Конституциялық заң жобасы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031DC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«Ашық НҚА» порталында </w:t>
      </w:r>
      <w:hyperlink r:id="rId12" w:history="1">
        <w:r w:rsidRPr="00456AF8">
          <w:rPr>
            <w:rStyle w:val="afc"/>
            <w:rFonts w:ascii="Times New Roman" w:eastAsia="Times New Roman" w:hAnsi="Times New Roman" w:cs="Times New Roman"/>
            <w:sz w:val="28"/>
            <w:szCs w:val="28"/>
            <w:lang w:val="kk-KZ"/>
          </w:rPr>
          <w:t>https://legalacts.egov.kz/npa/view?id=15794152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031DC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жарияланғандығын хабарлаймыз.</w:t>
      </w:r>
    </w:p>
    <w:p w14:paraId="5A107458" w14:textId="3F052D00" w:rsidR="00E031DC" w:rsidRDefault="00E031DC" w:rsidP="00E031DC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E031DC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Бұл ретте, уақыттың тығыздылығын ескере отырып ағымдағы жылғы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br/>
      </w:r>
      <w:r w:rsidR="00D42A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  <w:t>1</w:t>
      </w:r>
      <w:r w:rsidRPr="00E031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  <w:t xml:space="preserve"> сәуірдегі</w:t>
      </w:r>
      <w:r w:rsidRPr="00E031DC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031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  <w:t>дейінгі мерзімде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E031DC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өз ұстанымдарыңызды Министрлікке жолдауды сұраймыз.</w:t>
      </w:r>
    </w:p>
    <w:p w14:paraId="1CAA0227" w14:textId="03949631" w:rsidR="00F74250" w:rsidRDefault="00F74250" w:rsidP="00E031D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412157ED" w14:textId="77777777" w:rsidR="00F74250" w:rsidRDefault="00F74250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14:paraId="3736FD0F" w14:textId="77777777" w:rsidR="00F74250" w:rsidRDefault="00DF0C4F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Ұлттық экономика вице-министрі                                   Б. Омарбеков</w:t>
      </w:r>
    </w:p>
    <w:p w14:paraId="5396F9BF" w14:textId="77777777" w:rsidR="00F74250" w:rsidRDefault="00F74250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14:paraId="61F7F14C" w14:textId="77777777" w:rsidR="00F74250" w:rsidRDefault="00F74250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14:paraId="7FF0D370" w14:textId="77777777" w:rsidR="00F74250" w:rsidRDefault="00F74250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14:paraId="54EC5FEE" w14:textId="76527BC9" w:rsidR="00F74250" w:rsidRDefault="00F74250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14:paraId="5563D1BE" w14:textId="71724C73" w:rsidR="00E031DC" w:rsidRDefault="00E031DC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14:paraId="48EBBD3B" w14:textId="16C7582D" w:rsidR="00E031DC" w:rsidRDefault="00E031DC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14:paraId="788E84B8" w14:textId="0E8686E6" w:rsidR="00E031DC" w:rsidRDefault="00E031DC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14:paraId="59F1E95D" w14:textId="30927D63" w:rsidR="00E031DC" w:rsidRDefault="00E031DC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14:paraId="7EE10851" w14:textId="1A0904F6" w:rsidR="00E031DC" w:rsidRDefault="00E031DC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14:paraId="67101CD1" w14:textId="702E7AC1" w:rsidR="00E031DC" w:rsidRDefault="00E031DC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14:paraId="42282F7B" w14:textId="1AB254C8" w:rsidR="00E031DC" w:rsidRDefault="00E031DC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14:paraId="466B40FE" w14:textId="1BA91CED" w:rsidR="00E031DC" w:rsidRDefault="00E031DC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14:paraId="41C782F8" w14:textId="1DF839E4" w:rsidR="00E031DC" w:rsidRDefault="00E031DC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14:paraId="56D1927B" w14:textId="40ED4A6E" w:rsidR="00E031DC" w:rsidRDefault="00E031DC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14:paraId="6A4D3E51" w14:textId="77777777" w:rsidR="00E031DC" w:rsidRDefault="00E031DC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14:paraId="0B290B33" w14:textId="44547741" w:rsidR="00F74250" w:rsidRDefault="00DF0C4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val="kk-KZ" w:eastAsia="ru-RU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20"/>
          <w:lang w:val="kk-KZ" w:eastAsia="ru-RU"/>
        </w:rPr>
        <w:t xml:space="preserve">Орындаған.: </w:t>
      </w:r>
      <w:r w:rsidR="00CB5434">
        <w:rPr>
          <w:rFonts w:ascii="Times New Roman" w:eastAsia="Times New Roman" w:hAnsi="Times New Roman" w:cs="Times New Roman"/>
          <w:i/>
          <w:iCs/>
          <w:sz w:val="20"/>
          <w:szCs w:val="20"/>
          <w:lang w:val="kk-KZ" w:eastAsia="ru-RU"/>
        </w:rPr>
        <w:t>М</w:t>
      </w:r>
      <w:r>
        <w:rPr>
          <w:rFonts w:ascii="Times New Roman" w:eastAsia="Times New Roman" w:hAnsi="Times New Roman" w:cs="Times New Roman"/>
          <w:i/>
          <w:iCs/>
          <w:sz w:val="20"/>
          <w:szCs w:val="20"/>
          <w:lang w:val="kk-KZ" w:eastAsia="ru-RU"/>
        </w:rPr>
        <w:t xml:space="preserve">. </w:t>
      </w:r>
      <w:r w:rsidR="00CB5434" w:rsidRPr="00CB5434">
        <w:rPr>
          <w:rFonts w:ascii="Times New Roman" w:eastAsia="Times New Roman" w:hAnsi="Times New Roman" w:cs="Times New Roman"/>
          <w:i/>
          <w:iCs/>
          <w:sz w:val="20"/>
          <w:szCs w:val="20"/>
          <w:lang w:val="kk-KZ" w:eastAsia="ru-RU"/>
        </w:rPr>
        <w:t>Оспанова</w:t>
      </w:r>
      <w:r>
        <w:rPr>
          <w:rFonts w:ascii="Times New Roman" w:eastAsia="Times New Roman" w:hAnsi="Times New Roman" w:cs="Times New Roman"/>
          <w:i/>
          <w:iCs/>
          <w:sz w:val="20"/>
          <w:szCs w:val="20"/>
          <w:lang w:val="kk-KZ" w:eastAsia="ru-RU"/>
        </w:rPr>
        <w:t>, 74-3</w:t>
      </w:r>
      <w:r w:rsidR="00CB5434">
        <w:rPr>
          <w:rFonts w:ascii="Times New Roman" w:eastAsia="Times New Roman" w:hAnsi="Times New Roman" w:cs="Times New Roman"/>
          <w:i/>
          <w:iCs/>
          <w:sz w:val="20"/>
          <w:szCs w:val="20"/>
          <w:lang w:val="kk-KZ" w:eastAsia="ru-RU"/>
        </w:rPr>
        <w:t>5</w:t>
      </w:r>
      <w:r>
        <w:rPr>
          <w:rFonts w:ascii="Times New Roman" w:eastAsia="Times New Roman" w:hAnsi="Times New Roman" w:cs="Times New Roman"/>
          <w:i/>
          <w:iCs/>
          <w:sz w:val="20"/>
          <w:szCs w:val="20"/>
          <w:lang w:val="kk-KZ" w:eastAsia="ru-RU"/>
        </w:rPr>
        <w:t>-</w:t>
      </w:r>
      <w:r w:rsidR="00CB5434">
        <w:rPr>
          <w:rFonts w:ascii="Times New Roman" w:eastAsia="Times New Roman" w:hAnsi="Times New Roman" w:cs="Times New Roman"/>
          <w:i/>
          <w:iCs/>
          <w:sz w:val="20"/>
          <w:szCs w:val="20"/>
          <w:lang w:val="kk-KZ" w:eastAsia="ru-RU"/>
        </w:rPr>
        <w:t>59</w:t>
      </w:r>
      <w:r>
        <w:rPr>
          <w:rFonts w:ascii="Times New Roman" w:eastAsia="Times New Roman" w:hAnsi="Times New Roman" w:cs="Times New Roman"/>
          <w:i/>
          <w:iCs/>
          <w:sz w:val="20"/>
          <w:szCs w:val="20"/>
          <w:lang w:val="kk-KZ" w:eastAsia="ru-RU"/>
        </w:rPr>
        <w:t>;</w:t>
      </w:r>
    </w:p>
    <w:p w14:paraId="3F350906" w14:textId="668571F1" w:rsidR="00E031DC" w:rsidRDefault="00DF0C4F" w:rsidP="00CB543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val="kk-KZ" w:eastAsia="ru-RU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20"/>
          <w:lang w:val="kk-KZ" w:eastAsia="ru-RU"/>
        </w:rPr>
        <w:t xml:space="preserve">электронды мекенжай: </w:t>
      </w:r>
      <w:r w:rsidR="00CB5434" w:rsidRPr="00CB5434">
        <w:rPr>
          <w:rFonts w:ascii="Times New Roman" w:eastAsia="Times New Roman" w:hAnsi="Times New Roman" w:cs="Times New Roman"/>
          <w:i/>
          <w:iCs/>
          <w:sz w:val="20"/>
          <w:szCs w:val="20"/>
          <w:lang w:val="kk-KZ" w:eastAsia="ru-RU"/>
        </w:rPr>
        <w:t>m.ospanova@economy.gov.kz</w:t>
      </w:r>
      <w:r>
        <w:rPr>
          <w:rFonts w:ascii="Times New Roman" w:eastAsia="Times New Roman" w:hAnsi="Times New Roman" w:cs="Times New Roman"/>
          <w:i/>
          <w:iCs/>
          <w:sz w:val="20"/>
          <w:szCs w:val="20"/>
          <w:lang w:val="kk-KZ" w:eastAsia="ru-RU"/>
        </w:rPr>
        <w:t xml:space="preserve">     </w:t>
      </w:r>
    </w:p>
    <w:p w14:paraId="31C21492" w14:textId="7C97CDA6" w:rsidR="00F74250" w:rsidRDefault="00E031DC" w:rsidP="00E031D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val="kk-KZ" w:eastAsia="ru-RU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20"/>
          <w:lang w:val="kk-KZ" w:eastAsia="ru-RU"/>
        </w:rPr>
        <w:lastRenderedPageBreak/>
        <w:tab/>
      </w:r>
      <w:r>
        <w:rPr>
          <w:rFonts w:ascii="Times New Roman" w:eastAsia="Times New Roman" w:hAnsi="Times New Roman" w:cs="Times New Roman"/>
          <w:i/>
          <w:iCs/>
          <w:sz w:val="20"/>
          <w:szCs w:val="20"/>
          <w:lang w:val="kk-KZ" w:eastAsia="ru-RU"/>
        </w:rPr>
        <w:tab/>
      </w:r>
      <w:r>
        <w:rPr>
          <w:rFonts w:ascii="Times New Roman" w:eastAsia="Times New Roman" w:hAnsi="Times New Roman" w:cs="Times New Roman"/>
          <w:i/>
          <w:iCs/>
          <w:sz w:val="20"/>
          <w:szCs w:val="20"/>
          <w:lang w:val="kk-KZ" w:eastAsia="ru-RU"/>
        </w:rPr>
        <w:tab/>
      </w:r>
      <w:r>
        <w:rPr>
          <w:rFonts w:ascii="Times New Roman" w:eastAsia="Times New Roman" w:hAnsi="Times New Roman" w:cs="Times New Roman"/>
          <w:i/>
          <w:iCs/>
          <w:sz w:val="20"/>
          <w:szCs w:val="20"/>
          <w:lang w:val="kk-KZ" w:eastAsia="ru-RU"/>
        </w:rPr>
        <w:tab/>
      </w:r>
      <w:r>
        <w:rPr>
          <w:rFonts w:ascii="Times New Roman" w:eastAsia="Times New Roman" w:hAnsi="Times New Roman" w:cs="Times New Roman"/>
          <w:i/>
          <w:iCs/>
          <w:sz w:val="20"/>
          <w:szCs w:val="20"/>
          <w:lang w:val="kk-KZ" w:eastAsia="ru-RU"/>
        </w:rPr>
        <w:tab/>
      </w:r>
      <w:r>
        <w:rPr>
          <w:rFonts w:ascii="Times New Roman" w:eastAsia="Times New Roman" w:hAnsi="Times New Roman" w:cs="Times New Roman"/>
          <w:i/>
          <w:iCs/>
          <w:sz w:val="20"/>
          <w:szCs w:val="20"/>
          <w:lang w:val="kk-KZ" w:eastAsia="ru-RU"/>
        </w:rPr>
        <w:tab/>
      </w:r>
      <w:r>
        <w:rPr>
          <w:rFonts w:ascii="Times New Roman" w:eastAsia="Times New Roman" w:hAnsi="Times New Roman" w:cs="Times New Roman"/>
          <w:i/>
          <w:iCs/>
          <w:sz w:val="20"/>
          <w:szCs w:val="20"/>
          <w:lang w:val="kk-KZ" w:eastAsia="ru-RU"/>
        </w:rPr>
        <w:tab/>
      </w:r>
      <w:r w:rsidR="00DF0C4F">
        <w:rPr>
          <w:rFonts w:ascii="Times New Roman" w:eastAsia="Times New Roman" w:hAnsi="Times New Roman" w:cs="Times New Roman"/>
          <w:b/>
          <w:bCs/>
          <w:sz w:val="32"/>
          <w:szCs w:val="32"/>
          <w:lang w:val="kk-KZ" w:eastAsia="ru-RU"/>
        </w:rPr>
        <w:t>Тізім</w:t>
      </w:r>
    </w:p>
    <w:p w14:paraId="7D9BFCDA" w14:textId="77777777" w:rsidR="00F74250" w:rsidRDefault="00F74250">
      <w:pPr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kk-KZ" w:eastAsia="ru-RU"/>
        </w:rPr>
      </w:pPr>
    </w:p>
    <w:p w14:paraId="18D637F8" w14:textId="72C95D5D" w:rsidR="00F74250" w:rsidRDefault="00E031DC" w:rsidP="00E031DC">
      <w:pPr>
        <w:pStyle w:val="afe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E031D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«Атамекен» Қазақстан Республикасы Ұлттық кәсіпкерлер палатасы;</w:t>
      </w:r>
    </w:p>
    <w:p w14:paraId="6E142311" w14:textId="6AD53DBF" w:rsidR="00E031DC" w:rsidRDefault="00E031DC" w:rsidP="00E031DC">
      <w:pPr>
        <w:pStyle w:val="afe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E031D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«Тау-кен өндіруші және тау-кен металлургиялық кәсіпорындардың республикалық қауымдастығы» заңды тұлғалар бірлестігі;</w:t>
      </w:r>
    </w:p>
    <w:p w14:paraId="762DBC3E" w14:textId="5A600839" w:rsidR="00E031DC" w:rsidRDefault="00E031DC" w:rsidP="00E031DC">
      <w:pPr>
        <w:pStyle w:val="afe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E031D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Еуразиялық өнеркәсіптік ассоциациясы;</w:t>
      </w:r>
    </w:p>
    <w:p w14:paraId="6658B9DD" w14:textId="44D2910A" w:rsidR="00E031DC" w:rsidRDefault="00E031DC" w:rsidP="00E031DC">
      <w:pPr>
        <w:pStyle w:val="afe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E031D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«Қазақстан электр энергетикалық қауымдастығы» заңды тұлғалар бірлестігі;</w:t>
      </w:r>
    </w:p>
    <w:p w14:paraId="1F7F73E4" w14:textId="1BD94C65" w:rsidR="00E031DC" w:rsidRDefault="00E031DC" w:rsidP="00E031DC">
      <w:pPr>
        <w:pStyle w:val="afe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E031D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«Қазақстан тауар өндірушілері және экспортқа шығарушылары одағы» заңды тұлғаларының республикалық бірлестігі;</w:t>
      </w:r>
    </w:p>
    <w:p w14:paraId="135D3284" w14:textId="594385AA" w:rsidR="00E031DC" w:rsidRDefault="00E031DC" w:rsidP="00E031DC">
      <w:pPr>
        <w:pStyle w:val="afe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E031D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«Қазақстан Ұлттық индустриалды палатасы» өнеркәсіпшілер және кәсіпкерлер одағы» заңды тұлғалар бірлестігі;</w:t>
      </w:r>
    </w:p>
    <w:p w14:paraId="6A83F8A5" w14:textId="46E76BE7" w:rsidR="00E031DC" w:rsidRDefault="00E031DC" w:rsidP="00E031DC">
      <w:pPr>
        <w:pStyle w:val="afe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E031D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«KAZENERGY» Қазақстан мұнай-газ және энергетика кешені ұйымдарының қауымдастығы» заңды тұлғалар бірлестігі;</w:t>
      </w:r>
    </w:p>
    <w:p w14:paraId="4FF19FBD" w14:textId="362F0945" w:rsidR="00E031DC" w:rsidRDefault="00E031DC" w:rsidP="00E031DC">
      <w:pPr>
        <w:pStyle w:val="afe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E031D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«ҚазАлкоТемекі» Қазақстанның алкоголь және темекі өнімдерін адал өндірушілері, импорттаушылары мен сатушыларының Қауымдастығы» заңды тұлғалар бірлестігі;</w:t>
      </w:r>
    </w:p>
    <w:p w14:paraId="316E05DE" w14:textId="1041C0B1" w:rsidR="00E031DC" w:rsidRDefault="00E031DC" w:rsidP="00E031DC">
      <w:pPr>
        <w:pStyle w:val="afe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E031D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«Ұлттық бизнес қауымдастығы «IRIS» қауымдастық түріндегі заңды тұлғалар және жеке кәсіпкерлер бірлестігі;</w:t>
      </w:r>
    </w:p>
    <w:p w14:paraId="6BB473B0" w14:textId="7365ACE0" w:rsidR="00E031DC" w:rsidRDefault="00E031DC" w:rsidP="00E031DC">
      <w:pPr>
        <w:pStyle w:val="afe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E031D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«Темекі және құрамында никотині бар бұйымдардың ұлттық Қауымдастығы» заңды тұлғалар және жеке кәсіпкерлер бірлестігі;</w:t>
      </w:r>
    </w:p>
    <w:p w14:paraId="37C64B85" w14:textId="6EE24A4F" w:rsidR="00E031DC" w:rsidRDefault="00E031DC" w:rsidP="00E031DC">
      <w:pPr>
        <w:pStyle w:val="afe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E031D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«Қазақстан Медициналық Зертханалар Қауымдастығы» заңды тұлғалар бірлестігі;</w:t>
      </w:r>
    </w:p>
    <w:p w14:paraId="6C4EFBA3" w14:textId="03823FA1" w:rsidR="00E031DC" w:rsidRDefault="00E031DC" w:rsidP="00E031DC">
      <w:pPr>
        <w:pStyle w:val="afe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E031D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«КазАвтоПром» Қазақстанның автомобиль саласындағы кәсіпорындарының одағы» заңды тұлғалардың бірлестігі;</w:t>
      </w:r>
    </w:p>
    <w:p w14:paraId="21F27892" w14:textId="5A1DBDCF" w:rsidR="00E031DC" w:rsidRDefault="00E031DC" w:rsidP="00E031DC">
      <w:pPr>
        <w:pStyle w:val="afe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E031D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«Қазақстанның қаржы ұйымдары қауымдастығы» заңды тұлғалар бірлестігі</w:t>
      </w:r>
    </w:p>
    <w:p w14:paraId="42079FB7" w14:textId="1B0C558D" w:rsidR="00E031DC" w:rsidRDefault="00E031DC" w:rsidP="00E031DC">
      <w:pPr>
        <w:pStyle w:val="afe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E031D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«Құрылысшылар альянсы қауымдастығы» өзін-өзі реттейтін ұйым» заңды тұлғалардың бірлестіктері;</w:t>
      </w:r>
    </w:p>
    <w:p w14:paraId="2D39943E" w14:textId="50592A1A" w:rsidR="00E031DC" w:rsidRDefault="00E031DC" w:rsidP="00E031DC">
      <w:pPr>
        <w:pStyle w:val="afe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E031D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Қазақстанның ақпараттық технологиялар ұлттық қауымдастығы» жеке кәсіпкерлер және заңды тұлғалардың бірлестігі;</w:t>
      </w:r>
    </w:p>
    <w:p w14:paraId="233D6CF3" w14:textId="01AFFF16" w:rsidR="00E031DC" w:rsidRDefault="00E031DC" w:rsidP="00E031DC">
      <w:pPr>
        <w:pStyle w:val="afe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E031D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«Қазақстанның тамақ өнеркәсібінің ұлттық қауымдастығы» заңды тұлғалар бірлестігі;</w:t>
      </w:r>
    </w:p>
    <w:p w14:paraId="113EDEB3" w14:textId="53965B41" w:rsidR="00E031DC" w:rsidRDefault="00E031DC" w:rsidP="00E031DC">
      <w:pPr>
        <w:pStyle w:val="afe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E031D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«Бәсекелестікті және тауарлар нарықтарының дамуы қауымдастығы» заңды тұлғалардың қауымдастық нысандағы бірлестігі;</w:t>
      </w:r>
    </w:p>
    <w:p w14:paraId="36760676" w14:textId="3B3EC508" w:rsidR="00E031DC" w:rsidRDefault="00E031DC" w:rsidP="00E031DC">
      <w:pPr>
        <w:pStyle w:val="afe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E031D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«Жаңа Қазақстанның Салық төлеушілер қауымдастығы» қауымдастық нысанындағы жеке кәсіпкерлер мен заңды тұлғалардың бірлестігі;</w:t>
      </w:r>
    </w:p>
    <w:p w14:paraId="1284E8CF" w14:textId="7FE9370F" w:rsidR="00E031DC" w:rsidRDefault="00E031DC" w:rsidP="00E031DC">
      <w:pPr>
        <w:pStyle w:val="afe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E031D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«ҚР өңірлік сауда жылжымайтын мүліктері иелерінің қауымдастығы» заңды тұлғалар және жеке кәсіпкерлер бірлестігі;</w:t>
      </w:r>
    </w:p>
    <w:p w14:paraId="04AF2230" w14:textId="3D914068" w:rsidR="00E031DC" w:rsidRDefault="00E031DC" w:rsidP="00E031DC">
      <w:pPr>
        <w:pStyle w:val="afe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E031D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«PetroMining ұйымдарының Қауымдастығы» заңды тұлғалар бірлестігі;</w:t>
      </w:r>
    </w:p>
    <w:p w14:paraId="0A2928C2" w14:textId="4CB31CB4" w:rsidR="00E031DC" w:rsidRDefault="00E031DC" w:rsidP="00E031DC">
      <w:pPr>
        <w:pStyle w:val="afe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E031D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«Бағалы металдар өндірішулер Республикалық Қауымдастығы» Заңды тұлғалар бірлестіг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і</w:t>
      </w:r>
      <w:r w:rsidRPr="00E031D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</w:t>
      </w:r>
    </w:p>
    <w:p w14:paraId="57EAB374" w14:textId="6987E2A3" w:rsidR="00E031DC" w:rsidRDefault="00E031DC" w:rsidP="00E031DC">
      <w:pPr>
        <w:pStyle w:val="afe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 xml:space="preserve"> </w:t>
      </w:r>
      <w:r w:rsidRPr="00E031D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«Қазақстанның Қарапайым заттар экономикасы Қауымдастығы» заңды тұлғалар және жеке кәсіпкерлер бірлестігі;</w:t>
      </w:r>
    </w:p>
    <w:p w14:paraId="5FA57974" w14:textId="6C699970" w:rsidR="00E031DC" w:rsidRDefault="00E031DC" w:rsidP="00E031DC">
      <w:pPr>
        <w:pStyle w:val="afe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E031D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«Қазақстанның ФарМедИндустриясы» Қазақстанның фармацевтикалық және медициналық өнімдерін өндірушілер қауымдастығы» заңды тұлғалар бірлестігі</w:t>
      </w:r>
      <w:bookmarkStart w:id="0" w:name="_Hlk225868673"/>
      <w:r w:rsidRPr="00E031D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</w:t>
      </w:r>
      <w:bookmarkEnd w:id="0"/>
    </w:p>
    <w:p w14:paraId="3CFBEB4A" w14:textId="320FB16C" w:rsidR="00E031DC" w:rsidRDefault="00E031DC" w:rsidP="00E031DC">
      <w:pPr>
        <w:pStyle w:val="afe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E031D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«Қазақстан Республикасының Ұлттық Экспедиторлар Қауымдастығы» заңды тұлғалардың қауымдастық нысандағы бірлестігі;</w:t>
      </w:r>
    </w:p>
    <w:p w14:paraId="1F1640CC" w14:textId="09EE125F" w:rsidR="00E031DC" w:rsidRDefault="00E031DC" w:rsidP="00E031DC">
      <w:pPr>
        <w:pStyle w:val="afe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E031D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«Еуразия энергетикалық сусындар Ассоциациясы» қауымдастық түріндегі заңды тұлғалар мен жеке кәсіпкерлер бірлестігі;</w:t>
      </w:r>
    </w:p>
    <w:p w14:paraId="0D437A97" w14:textId="15BC870F" w:rsidR="00E031DC" w:rsidRDefault="00E031DC" w:rsidP="00E031DC">
      <w:pPr>
        <w:pStyle w:val="afe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E031D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«Қазақстанның түтін мәдениеті Қауымдастығы» заңды тұлғалар мен жеке кәсіпкерлер бірлестігі</w:t>
      </w:r>
      <w:r w:rsidR="00CB5434" w:rsidRPr="00CB543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</w:t>
      </w:r>
    </w:p>
    <w:p w14:paraId="0B2737C1" w14:textId="487E3B1C" w:rsidR="00E031DC" w:rsidRDefault="00E031DC" w:rsidP="00E031DC">
      <w:pPr>
        <w:pStyle w:val="afe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E031D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«Қазақстан су Қауымдастығы» заңды тұлғалардың бірлестігі</w:t>
      </w:r>
      <w:r w:rsidR="00CB5434" w:rsidRPr="00CB543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</w:t>
      </w:r>
    </w:p>
    <w:p w14:paraId="325ACA11" w14:textId="1CDDAA65" w:rsidR="00E031DC" w:rsidRDefault="00E031DC" w:rsidP="00E031DC">
      <w:pPr>
        <w:pStyle w:val="afe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E031D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«Қазақстанның Автокөлік Одағы» Заңды тұлғалар бірлестігі</w:t>
      </w:r>
      <w:r w:rsidR="00CB5434" w:rsidRPr="00CB543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</w:t>
      </w:r>
    </w:p>
    <w:p w14:paraId="2420F8FD" w14:textId="49526175" w:rsidR="00E031DC" w:rsidRDefault="00E031DC" w:rsidP="00E031DC">
      <w:pPr>
        <w:pStyle w:val="afe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E031D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«Құрылыс саласының қазақстандық қауымдастығы» Өзін-өзі реттейтін ұйым» заңды тұлғалар бірлестігі</w:t>
      </w:r>
      <w:r w:rsidR="00CB5434" w:rsidRPr="00CB543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</w:t>
      </w:r>
    </w:p>
    <w:p w14:paraId="1DB664D0" w14:textId="7C23D89F" w:rsidR="00E031DC" w:rsidRDefault="00E031DC" w:rsidP="00E031DC">
      <w:pPr>
        <w:pStyle w:val="afe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E031D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«Қазақстандық темір жол жүк тасымалдаушыларының қауымдастығы» Өзін-өзі реттейтін ұйымы» Заңды тұлғалардың бірлестігі;</w:t>
      </w:r>
    </w:p>
    <w:p w14:paraId="063A581B" w14:textId="32C06FF3" w:rsidR="00E031DC" w:rsidRDefault="00CB5434" w:rsidP="00E031DC">
      <w:pPr>
        <w:pStyle w:val="afe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CB543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«Қазақстан тасымалдаушылары мен вагон (контейнер) операторларының ассоциациясы» ассоциациясы;</w:t>
      </w:r>
    </w:p>
    <w:p w14:paraId="5F5AC25F" w14:textId="4F305440" w:rsidR="00CB5434" w:rsidRDefault="00CB5434" w:rsidP="00E031DC">
      <w:pPr>
        <w:pStyle w:val="afe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CB543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«Bastama» бизнеске реттеушілік және салықтық әсерді бағалау институты» Қауымдастығы заңды тұлғалар және жеке кәсіпкерлер бірлестігі;</w:t>
      </w:r>
    </w:p>
    <w:p w14:paraId="662F3A18" w14:textId="36592170" w:rsidR="00CB5434" w:rsidRDefault="00CB5434" w:rsidP="00E031DC">
      <w:pPr>
        <w:pStyle w:val="afe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CB543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«PARYZ» Қазақстан Республикасы Жұмыс берушілер (кәсіпкерлер) Ұлттық Конфедерациясы» заңды тұлғалардың бірлестігі;</w:t>
      </w:r>
    </w:p>
    <w:p w14:paraId="146492F1" w14:textId="5AE00D53" w:rsidR="00CB5434" w:rsidRDefault="00CB5434" w:rsidP="00E031DC">
      <w:pPr>
        <w:pStyle w:val="afe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CB543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«Қазақстандық техникалық қадағалау және жобаларды басқару қауымдастығы» өзін-өзі реттейтін ұйым» заңды тұлғалардың бірлестігі»</w:t>
      </w:r>
      <w:r w:rsidRPr="00CB5434">
        <w:rPr>
          <w:lang w:val="kk-KZ"/>
        </w:rPr>
        <w:t xml:space="preserve"> </w:t>
      </w:r>
      <w:r w:rsidRPr="00CB543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</w:t>
      </w:r>
    </w:p>
    <w:p w14:paraId="288FE04C" w14:textId="346C48CA" w:rsidR="00CB5434" w:rsidRDefault="00CB5434" w:rsidP="00E031DC">
      <w:pPr>
        <w:pStyle w:val="afe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CB543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«Мемлекеттік-жекешелік әріптестік және концессия сарапшылар орталығы» қоғамдық бірлестігі»</w:t>
      </w:r>
      <w:r w:rsidRPr="00CB5434">
        <w:rPr>
          <w:lang w:val="kk-KZ"/>
        </w:rPr>
        <w:t xml:space="preserve"> </w:t>
      </w:r>
      <w:r w:rsidRPr="00CB543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</w:t>
      </w:r>
    </w:p>
    <w:p w14:paraId="57A5D4AA" w14:textId="47ED2CC8" w:rsidR="00CB5434" w:rsidRDefault="00CB5434" w:rsidP="00E031DC">
      <w:pPr>
        <w:pStyle w:val="afe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CB543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«Логистикалық және индустриялық парктер қауымдастығы» заңды тұлғалардың бірлестігі;</w:t>
      </w:r>
    </w:p>
    <w:p w14:paraId="1865E867" w14:textId="75012B5D" w:rsidR="00CB5434" w:rsidRDefault="00CB5434" w:rsidP="00E031DC">
      <w:pPr>
        <w:pStyle w:val="afe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CB543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«Қазақстанның цифрлық сатып алулар қауымдастығы» жеке кәсіпкерлер және заңды тұлғалар бірлестігі;</w:t>
      </w:r>
    </w:p>
    <w:p w14:paraId="5C6E0801" w14:textId="40ECE2B2" w:rsidR="00CB5434" w:rsidRDefault="00CB5434" w:rsidP="00E031DC">
      <w:pPr>
        <w:pStyle w:val="afe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CB543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«Ассоциация Альянс Проминжиниринг» қауымдастық нысанындағы заңды тұлғалардың бірлестігі;</w:t>
      </w:r>
    </w:p>
    <w:p w14:paraId="4D8BA557" w14:textId="1C819661" w:rsidR="00CB5434" w:rsidRDefault="00CB5434" w:rsidP="00E031DC">
      <w:pPr>
        <w:pStyle w:val="afe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CB543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«Ashyk Kogam әлеуметтік даму және инновациялар қоры» Қоғамдық қоры;</w:t>
      </w:r>
    </w:p>
    <w:p w14:paraId="368FB45C" w14:textId="3272C248" w:rsidR="00CB5434" w:rsidRPr="00E031DC" w:rsidRDefault="00CB5434" w:rsidP="00E031DC">
      <w:pPr>
        <w:pStyle w:val="afe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CB543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«QazSpirits» алкогольдік және құрамында никотин бар өнімдерді өндірушілер мен импорттаушылар қауымдастығы» заңды тұлғалар бірлестігі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sectPr w:rsidR="00CB5434" w:rsidRPr="00E031DC">
      <w:headerReference w:type="default" r:id="rId13"/>
      <w:pgSz w:w="11906" w:h="16838"/>
      <w:pgMar w:top="794" w:right="851" w:bottom="79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6FCEC" w14:textId="77777777" w:rsidR="006806C1" w:rsidRDefault="006806C1">
      <w:pPr>
        <w:spacing w:after="0" w:line="240" w:lineRule="auto"/>
      </w:pPr>
      <w:r>
        <w:separator/>
      </w:r>
    </w:p>
  </w:endnote>
  <w:endnote w:type="continuationSeparator" w:id="0">
    <w:p w14:paraId="5DC12613" w14:textId="77777777" w:rsidR="006806C1" w:rsidRDefault="006806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B45CB" w14:textId="77777777" w:rsidR="006806C1" w:rsidRDefault="006806C1">
      <w:pPr>
        <w:spacing w:after="0" w:line="240" w:lineRule="auto"/>
      </w:pPr>
      <w:r>
        <w:separator/>
      </w:r>
    </w:p>
  </w:footnote>
  <w:footnote w:type="continuationSeparator" w:id="0">
    <w:p w14:paraId="79E6341E" w14:textId="77777777" w:rsidR="006806C1" w:rsidRDefault="006806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96856577"/>
      <w:docPartObj>
        <w:docPartGallery w:val="Page Numbers (Top of Page)"/>
        <w:docPartUnique/>
      </w:docPartObj>
    </w:sdtPr>
    <w:sdtEndPr/>
    <w:sdtContent>
      <w:p w14:paraId="5D73357D" w14:textId="77777777" w:rsidR="00F74250" w:rsidRDefault="00DF0C4F">
        <w:pPr>
          <w:pStyle w:val="af2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</w:rPr>
          <w:t>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7D7D9C6" w14:textId="504B4516" w:rsidR="00F74250" w:rsidRDefault="00F74250">
    <w:pPr>
      <w:pStyle w:val="af2"/>
    </w:pPr>
  </w:p>
  <w:p w14:paraId="1ECA40D9" w14:textId="042ABE9C" w:rsidR="00F74250" w:rsidRDefault="00F74250">
    <w:pPr>
      <w:pStyle w:val="af2"/>
    </w:pPr>
  </w:p>
  <w:p w14:paraId="6E892461" w14:textId="2D4EA927" w:rsidR="00DB5975" w:rsidRDefault="00DB5975" w:rsidP="00CB5434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C36C4E"/>
    <w:multiLevelType w:val="hybridMultilevel"/>
    <w:tmpl w:val="B37E7770"/>
    <w:lvl w:ilvl="0" w:tplc="AE1E64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DD35016"/>
    <w:multiLevelType w:val="hybridMultilevel"/>
    <w:tmpl w:val="3EEC4E16"/>
    <w:lvl w:ilvl="0" w:tplc="035A07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A04BE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860863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7F44F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3C635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F506A5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E1E3B2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FD4A85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AA156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29455529">
    <w:abstractNumId w:val="1"/>
  </w:num>
  <w:num w:numId="2" w16cid:durableId="11790041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250"/>
    <w:rsid w:val="000111A8"/>
    <w:rsid w:val="00374DEC"/>
    <w:rsid w:val="006806C1"/>
    <w:rsid w:val="00C9778D"/>
    <w:rsid w:val="00CB5434"/>
    <w:rsid w:val="00D42A13"/>
    <w:rsid w:val="00DB5975"/>
    <w:rsid w:val="00DF0C4F"/>
    <w:rsid w:val="00E031DC"/>
    <w:rsid w:val="00F74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DCD291D"/>
  <w15:docId w15:val="{71B694B7-2A4C-4730-9BD6-D55CC4B6E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b">
    <w:name w:val="Текст сноски Знак"/>
    <w:link w:val="aa"/>
    <w:uiPriority w:val="99"/>
    <w:rPr>
      <w:sz w:val="18"/>
    </w:rPr>
  </w:style>
  <w:style w:type="character" w:styleId="ac">
    <w:name w:val="footnote reference"/>
    <w:basedOn w:val="a0"/>
    <w:uiPriority w:val="99"/>
    <w:unhideWhenUsed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  <w:pPr>
      <w:spacing w:after="0"/>
    </w:pPr>
  </w:style>
  <w:style w:type="paragraph" w:styleId="af2">
    <w:name w:val="header"/>
    <w:basedOn w:val="a"/>
    <w:link w:val="af3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</w:style>
  <w:style w:type="paragraph" w:styleId="af4">
    <w:name w:val="footer"/>
    <w:basedOn w:val="a"/>
    <w:link w:val="af5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</w:style>
  <w:style w:type="table" w:styleId="af6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link w:val="afa"/>
    <w:uiPriority w:val="1"/>
    <w:qFormat/>
    <w:pPr>
      <w:spacing w:after="0" w:line="240" w:lineRule="auto"/>
    </w:pPr>
  </w:style>
  <w:style w:type="character" w:customStyle="1" w:styleId="afa">
    <w:name w:val="Без интервала Знак"/>
    <w:link w:val="af9"/>
    <w:uiPriority w:val="1"/>
    <w:qFormat/>
    <w:rPr>
      <w:lang w:val="ru-RU"/>
    </w:rPr>
  </w:style>
  <w:style w:type="paragraph" w:customStyle="1" w:styleId="docdata">
    <w:name w:val="docdata"/>
    <w:aliases w:val="docy,v5,5607,bqiaagaaeyqcaaagiaiaaanofqaabvwvaaaaaaaaaaaaaaaaaaaaaaaaaaaaaaaaaaaaaaaaaaaaaaaaaaaaaaaaaaaaaaaaaaaaaaaaaaaaaaaaaaaaaaaaaaaaaaaaaaaaaaaaaaaaaaaaaaaaaaaaaaaaaaaaaaaaaaaaaaaaaaaaaaaaaaaaaaaaaaaaaaaaaaaaaaaaaaaaaaaaaaaaaaaaaaaaaaaaaaa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b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c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d">
    <w:name w:val="Unresolved Mention"/>
    <w:basedOn w:val="a0"/>
    <w:uiPriority w:val="99"/>
    <w:semiHidden/>
    <w:unhideWhenUsed/>
    <w:rPr>
      <w:color w:val="605E5C"/>
      <w:shd w:val="clear" w:color="auto" w:fill="E1DFDD"/>
    </w:rPr>
  </w:style>
  <w:style w:type="paragraph" w:styleId="afe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1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egalacts.egov.kz/npa/view?id=1579415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0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4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
</file>

<file path=customXml/itemProps1.xml><?xml version="1.0" encoding="utf-8"?>
<ds:datastoreItem xmlns:ds="http://schemas.openxmlformats.org/officeDocument/2006/customXml" ds:itemID="{EA688B16-06F4-4369-8F7D-54C50023F3C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822</Words>
  <Characters>4689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Галымжан Жунусбеков</dc:creator>
  <cp:keywords/>
  <dc:description/>
  <cp:lastModifiedBy>User</cp:lastModifiedBy>
  <cp:revision>2</cp:revision>
  <dcterms:created xsi:type="dcterms:W3CDTF">2026-04-01T07:34:00Z</dcterms:created>
  <dcterms:modified xsi:type="dcterms:W3CDTF">2026-04-01T07:34:00Z</dcterms:modified>
</cp:coreProperties>
</file>